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D191CF">
      <w:pPr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6108700" cy="8462010"/>
            <wp:effectExtent l="0" t="0" r="0" b="8890"/>
            <wp:docPr id="3" name="图片 3" descr="a58b4caceca3da05c3d5e75cca1f9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a58b4caceca3da05c3d5e75cca1f95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08700" cy="8462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0" w:right="0" w:bottom="0" w:left="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72B4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2025-04-03T01:58:04Z</dcterms:created>
  <dc:creator>moon</dc:creator>
  <cp:lastModifiedBy>芮</cp:lastModifiedBy>
  <dcterms:modified xsi:type="dcterms:W3CDTF">2025-04-03T02:11:37Z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eyJoZGlkIjoiNTViNDRiMDI2ZmFkNDI3YWY4OGJmZWJhYzdhMWM1MjAiLCJ1c2VySWQiOiI3ODAxNTk4NTAifQ==</vt:lpwstr>
  </property>
  <property fmtid="{D5CDD505-2E9C-101B-9397-08002B2CF9AE}" pid="4" name="ICV">
    <vt:lpwstr>5D16049B9BF34034A33374D4CD431E21_12</vt:lpwstr>
  </property>
</Properties>
</file>